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8C" w:rsidRPr="000D278C" w:rsidRDefault="003E2115" w:rsidP="000D278C">
      <w:pPr>
        <w:spacing w:before="100" w:beforeAutospacing="1" w:after="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val="en-US" w:bidi="hi-IN"/>
        </w:rPr>
      </w:pPr>
      <w:r w:rsidRPr="000D278C">
        <w:rPr>
          <w:b/>
          <w:bCs/>
          <w:sz w:val="40"/>
          <w:szCs w:val="40"/>
        </w:rPr>
        <w:t xml:space="preserve">Office of the Principal Govt. College, </w:t>
      </w:r>
      <w:proofErr w:type="spellStart"/>
      <w:r w:rsidRPr="000D278C">
        <w:rPr>
          <w:b/>
          <w:bCs/>
          <w:sz w:val="40"/>
          <w:szCs w:val="40"/>
        </w:rPr>
        <w:t>Safidon</w:t>
      </w:r>
      <w:proofErr w:type="spellEnd"/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Students must arrive on time at college.  </w:t>
      </w:r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Checking notice boards daily is encouraged.  </w:t>
      </w:r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Students are required to keep the campus clean and equity-friendly</w:t>
      </w:r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Students must follow teachers' instructions attentively in the classroom.</w:t>
      </w:r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Attendance at mentor meetings is mandatory, providing an opportunity to address academic, personal, or career difficulties.  </w:t>
      </w:r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Regular and punctual attendance is mandatory, with a minimum of 75% attendance required to sit for final examinations.  </w:t>
      </w:r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Students must come prepared to class with the necessary materials as per the class schedule.  </w:t>
      </w:r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All deadlines for assignments, tests, projects, and dissertations must be met.  </w:t>
      </w:r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Students must follow rules in laboratories and avoid damaging equipment.  </w:t>
      </w:r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Perfect order and strict silence must be maintained in classrooms, lecture halls, laboratories, and corridors.  </w:t>
      </w:r>
    </w:p>
    <w:p w:rsidR="003E2115" w:rsidRPr="003E2115" w:rsidRDefault="003E2115" w:rsidP="000D278C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 w:bidi="hi-IN"/>
        </w:rPr>
      </w:pPr>
      <w:r w:rsidRPr="003E2115">
        <w:rPr>
          <w:rFonts w:ascii="Verdana" w:eastAsia="Times New Roman" w:hAnsi="Verdana" w:cs="Times New Roman"/>
          <w:color w:val="333333"/>
          <w:sz w:val="27"/>
          <w:szCs w:val="27"/>
          <w:lang w:val="en-US" w:bidi="hi-IN"/>
        </w:rPr>
        <w:t>Silence must be maintained in the library, and resources utilized without causing damage.  </w:t>
      </w:r>
    </w:p>
    <w:p w:rsidR="004F20F0" w:rsidRDefault="004F20F0"/>
    <w:sectPr w:rsidR="004F20F0" w:rsidSect="004F2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24D9"/>
    <w:multiLevelType w:val="multilevel"/>
    <w:tmpl w:val="891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E2115"/>
    <w:rsid w:val="000D278C"/>
    <w:rsid w:val="001B7F32"/>
    <w:rsid w:val="003E2115"/>
    <w:rsid w:val="004F20F0"/>
    <w:rsid w:val="0063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2025-09-17T09:23:00Z</dcterms:created>
  <dcterms:modified xsi:type="dcterms:W3CDTF">2025-09-17T09:24:00Z</dcterms:modified>
</cp:coreProperties>
</file>