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7"/>
        <w:tblW w:w="10890" w:type="dxa"/>
        <w:tblLayout w:type="fixed"/>
        <w:tblLook w:val="04A0"/>
      </w:tblPr>
      <w:tblGrid>
        <w:gridCol w:w="1013"/>
        <w:gridCol w:w="2677"/>
        <w:gridCol w:w="283"/>
        <w:gridCol w:w="6917"/>
      </w:tblGrid>
      <w:tr w:rsidR="00CC3540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4"/>
              </w:rPr>
              <w:t>Govt. College, Safidon (Jind)-126112</w:t>
            </w:r>
          </w:p>
        </w:tc>
      </w:tr>
      <w:tr w:rsidR="00CC3540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F9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Session: 2025-26</w:t>
            </w:r>
            <w:r w:rsidR="00DC6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(Odd Semester)</w:t>
            </w:r>
          </w:p>
        </w:tc>
      </w:tr>
      <w:tr w:rsidR="00CC3540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                                                                                       B. Com-</w:t>
            </w:r>
            <w:r w:rsidR="00F9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F93823" w:rsidRPr="00F9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rd</w:t>
            </w:r>
            <w:r w:rsidR="00F9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Semester</w:t>
            </w:r>
          </w:p>
        </w:tc>
      </w:tr>
      <w:tr w:rsidR="00CC3540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Teacher: Dr. Parveen Kumar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Subject: Income Tax-I</w:t>
            </w:r>
          </w:p>
        </w:tc>
      </w:tr>
      <w:tr w:rsidR="00CC3540"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540">
        <w:trPr>
          <w:trHeight w:val="62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54C1F" w:rsidRDefault="00F9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Introduction of income tax act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54C1F" w:rsidRDefault="00CC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Important definition and concepts of income tax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54C1F" w:rsidRDefault="00CC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Agriculture income &amp;  Tax Planning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54C1F" w:rsidRDefault="00CC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Residence and their tax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liability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54C1F" w:rsidRDefault="00CC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Non taxable income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54C1F" w:rsidRDefault="00F9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Calculation of income from salary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54C1F" w:rsidRDefault="00CC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Allowances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54C1F" w:rsidRDefault="00CC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Perquisites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54C1F" w:rsidRDefault="00CC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Calculation of gratuity, pension and other retirement benefits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54C1F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Calculation of income from house property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54C1F" w:rsidRDefault="00CC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Calculation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income from business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54C1F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Calculation of income from profession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54C1F" w:rsidRDefault="00CC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Calculation of Short term capital gain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54C1F" w:rsidRDefault="00CC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Calculation of long term capital gain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54C1F" w:rsidRDefault="00CC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Calculation of income from other sources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54C1F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</w:t>
            </w:r>
            <w:r w:rsidR="00F93823" w:rsidRPr="0085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/December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Clubbing and aggregation 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income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 off and carry forward of losses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 and Assignment </w:t>
            </w:r>
          </w:p>
        </w:tc>
      </w:tr>
      <w:tr w:rsidR="00CC3540">
        <w:trPr>
          <w:trHeight w:val="499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540">
        <w:trPr>
          <w:trHeight w:val="499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Signature</w:t>
            </w:r>
          </w:p>
        </w:tc>
      </w:tr>
    </w:tbl>
    <w:p w:rsidR="00CC3540" w:rsidRDefault="00CC3540"/>
    <w:p w:rsidR="00CC3540" w:rsidRDefault="00CC3540"/>
    <w:tbl>
      <w:tblPr>
        <w:tblpPr w:leftFromText="180" w:rightFromText="180" w:vertAnchor="text" w:horzAnchor="margin" w:tblpXSpec="center" w:tblpY="-608"/>
        <w:tblOverlap w:val="never"/>
        <w:tblW w:w="10890" w:type="dxa"/>
        <w:tblLayout w:type="fixed"/>
        <w:tblLook w:val="04A0"/>
      </w:tblPr>
      <w:tblGrid>
        <w:gridCol w:w="1013"/>
        <w:gridCol w:w="265"/>
        <w:gridCol w:w="2934"/>
        <w:gridCol w:w="6678"/>
      </w:tblGrid>
      <w:tr w:rsidR="00CC3540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Govt. College, Safidon (Jind)-126112</w:t>
            </w:r>
          </w:p>
        </w:tc>
      </w:tr>
      <w:tr w:rsidR="00CC3540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5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Session: 2025-26</w:t>
            </w:r>
            <w:r w:rsidR="00DC6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(Odd Semester)</w:t>
            </w:r>
          </w:p>
        </w:tc>
      </w:tr>
      <w:tr w:rsidR="00CC3540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M.Com- 1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Sem</w:t>
            </w:r>
          </w:p>
        </w:tc>
      </w:tr>
      <w:tr w:rsidR="00CC3540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Teacher: Dr. Parveen Kumar                                              Subject: Financial Management </w:t>
            </w:r>
          </w:p>
        </w:tc>
      </w:tr>
      <w:tr w:rsidR="00CC3540"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540">
        <w:trPr>
          <w:trHeight w:val="62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5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Introduction of FM and Finance Function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Financial Planning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Financial Forecasting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Cost of Capital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Method of Cost of Capital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Capital Structure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5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Theories of Capital Structure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Dividend Decision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Models of Dividend Decision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Capital Budgeting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5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Methods of Capital Budgeting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Risk analysis in Capital Budgeting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Working Capital Management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5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November/December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Requirement of WC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Mgt of Cash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Receivable Mgt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 and Assignment </w:t>
            </w:r>
            <w:bookmarkStart w:id="0" w:name="_GoBack"/>
            <w:bookmarkEnd w:id="0"/>
          </w:p>
        </w:tc>
      </w:tr>
    </w:tbl>
    <w:p w:rsidR="00CC3540" w:rsidRDefault="00CC3540"/>
    <w:p w:rsidR="00CC3540" w:rsidRDefault="00CC3540"/>
    <w:p w:rsidR="00CC3540" w:rsidRDefault="00CC3540"/>
    <w:p w:rsidR="00CC3540" w:rsidRDefault="00CC3540"/>
    <w:tbl>
      <w:tblPr>
        <w:tblpPr w:leftFromText="180" w:rightFromText="180" w:vertAnchor="text" w:horzAnchor="margin" w:tblpXSpec="center" w:tblpY="-608"/>
        <w:tblOverlap w:val="never"/>
        <w:tblW w:w="10890" w:type="dxa"/>
        <w:tblLayout w:type="fixed"/>
        <w:tblLook w:val="04A0"/>
      </w:tblPr>
      <w:tblGrid>
        <w:gridCol w:w="1013"/>
        <w:gridCol w:w="265"/>
        <w:gridCol w:w="2934"/>
        <w:gridCol w:w="6678"/>
      </w:tblGrid>
      <w:tr w:rsidR="00CC3540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Govt. College, Safidon (Jind)-126112</w:t>
            </w:r>
          </w:p>
        </w:tc>
      </w:tr>
      <w:tr w:rsidR="00CC3540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5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Session: 2025-26</w:t>
            </w:r>
            <w:r w:rsidR="00DC6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(Odd Semester)</w:t>
            </w:r>
          </w:p>
        </w:tc>
      </w:tr>
      <w:tr w:rsidR="00CC3540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Lesson Plan                                                                </w:t>
            </w:r>
            <w:r w:rsidR="0084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M</w:t>
            </w:r>
            <w:r w:rsidR="005B5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.Com- Ist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Sem</w:t>
            </w:r>
          </w:p>
        </w:tc>
      </w:tr>
      <w:tr w:rsidR="00CC3540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DC622C" w:rsidP="00846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Teacher: Dr. Parveen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Kumar             </w:t>
            </w:r>
            <w:r w:rsidR="0084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Subject: </w:t>
            </w:r>
            <w:r w:rsidR="00846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Business Research Methods</w:t>
            </w:r>
          </w:p>
        </w:tc>
      </w:tr>
      <w:tr w:rsidR="00CC3540"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540">
        <w:trPr>
          <w:trHeight w:val="62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5A222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Business Research- Concept and Significance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5A222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Process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5A222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Problems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5A222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Design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5A222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Scaling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5A222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Attitude Measurement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5A222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Secondary Data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5A222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Sampling Concept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5A2220" w:rsidRDefault="005A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Primary Data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5A222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Processing of Data and Data analysis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5A222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Hypothesis Testing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5A222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Anova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5A2220" w:rsidRDefault="005A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2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November/December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Chi- Square Test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Report Writing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Pr="00846E5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Research Ethics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84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of Ethics </w:t>
            </w:r>
          </w:p>
        </w:tc>
      </w:tr>
      <w:tr w:rsidR="00CC3540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CC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540" w:rsidRDefault="00DC6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 and Assignment </w:t>
            </w:r>
          </w:p>
        </w:tc>
      </w:tr>
    </w:tbl>
    <w:p w:rsidR="00CC3540" w:rsidRDefault="00CC3540"/>
    <w:tbl>
      <w:tblPr>
        <w:tblpPr w:leftFromText="180" w:rightFromText="180" w:vertAnchor="text" w:horzAnchor="margin" w:tblpXSpec="center" w:tblpY="-68"/>
        <w:tblOverlap w:val="never"/>
        <w:tblW w:w="10890" w:type="dxa"/>
        <w:tblLayout w:type="fixed"/>
        <w:tblLook w:val="04A0"/>
      </w:tblPr>
      <w:tblGrid>
        <w:gridCol w:w="1013"/>
        <w:gridCol w:w="265"/>
        <w:gridCol w:w="2934"/>
        <w:gridCol w:w="6678"/>
      </w:tblGrid>
      <w:tr w:rsidR="005B5283" w:rsidTr="005B5283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Govt. College, Safidon (Jind)-126112</w:t>
            </w:r>
          </w:p>
        </w:tc>
      </w:tr>
      <w:tr w:rsidR="005B5283" w:rsidTr="005B5283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Session: 2025-26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(Odd Semester)</w:t>
            </w:r>
          </w:p>
        </w:tc>
      </w:tr>
      <w:tr w:rsidR="005B5283" w:rsidTr="005B5283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Lesson Plan                                                                                               M.Com-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5B5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Sem</w:t>
            </w:r>
          </w:p>
        </w:tc>
      </w:tr>
      <w:tr w:rsidR="005B5283" w:rsidTr="005B5283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Teacher: Dr. Parveen Kumar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Subject: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Investment Management </w:t>
            </w:r>
          </w:p>
        </w:tc>
      </w:tr>
      <w:tr w:rsidR="005B5283" w:rsidTr="005B5283"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283" w:rsidTr="005B5283">
        <w:trPr>
          <w:trHeight w:val="62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5B5283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Investment Analysis </w:t>
            </w:r>
          </w:p>
        </w:tc>
      </w:tr>
      <w:tr w:rsidR="005B5283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Investment Avenues </w:t>
            </w:r>
          </w:p>
        </w:tc>
      </w:tr>
      <w:tr w:rsidR="005B5283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Risk </w:t>
            </w:r>
          </w:p>
        </w:tc>
      </w:tr>
      <w:tr w:rsidR="005B5283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Return </w:t>
            </w:r>
          </w:p>
        </w:tc>
      </w:tr>
      <w:tr w:rsidR="005B5283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3224B0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Security Analysis </w:t>
            </w:r>
          </w:p>
        </w:tc>
      </w:tr>
      <w:tr w:rsidR="005B5283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Economic Analysis </w:t>
            </w:r>
          </w:p>
        </w:tc>
      </w:tr>
      <w:tr w:rsidR="005B5283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Industry Analysis </w:t>
            </w:r>
          </w:p>
        </w:tc>
      </w:tr>
      <w:tr w:rsidR="005B5283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83" w:rsidRDefault="005B5283" w:rsidP="005B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Company Analysis </w:t>
            </w:r>
          </w:p>
        </w:tc>
      </w:tr>
      <w:tr w:rsidR="003224B0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Technical Analysis </w:t>
            </w:r>
          </w:p>
        </w:tc>
      </w:tr>
      <w:tr w:rsidR="003224B0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Market Hypothesis </w:t>
            </w:r>
          </w:p>
        </w:tc>
      </w:tr>
      <w:tr w:rsidR="003224B0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Behavioral Finance </w:t>
            </w:r>
          </w:p>
        </w:tc>
      </w:tr>
      <w:tr w:rsidR="003224B0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Portfolio Analysis </w:t>
            </w:r>
          </w:p>
        </w:tc>
      </w:tr>
      <w:tr w:rsidR="003224B0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Portfolio Performance </w:t>
            </w:r>
          </w:p>
        </w:tc>
      </w:tr>
      <w:tr w:rsidR="003224B0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November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/December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Portfolio Performance Evaluation </w:t>
            </w:r>
          </w:p>
        </w:tc>
      </w:tr>
      <w:tr w:rsidR="003224B0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Financial Derivatives </w:t>
            </w:r>
          </w:p>
        </w:tc>
      </w:tr>
      <w:tr w:rsidR="003224B0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Types of Derivatives </w:t>
            </w:r>
          </w:p>
        </w:tc>
      </w:tr>
      <w:tr w:rsidR="003224B0" w:rsidTr="005B5283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4B0" w:rsidRDefault="003224B0" w:rsidP="0032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 and Assignment </w:t>
            </w:r>
          </w:p>
        </w:tc>
      </w:tr>
    </w:tbl>
    <w:p w:rsidR="00CC3540" w:rsidRDefault="00CC3540"/>
    <w:p w:rsidR="00525BE2" w:rsidRDefault="00525BE2"/>
    <w:tbl>
      <w:tblPr>
        <w:tblpPr w:leftFromText="180" w:rightFromText="180" w:vertAnchor="text" w:horzAnchor="margin" w:tblpXSpec="center" w:tblpY="333"/>
        <w:tblW w:w="10890" w:type="dxa"/>
        <w:tblLayout w:type="fixed"/>
        <w:tblLook w:val="04A0"/>
      </w:tblPr>
      <w:tblGrid>
        <w:gridCol w:w="1013"/>
        <w:gridCol w:w="2677"/>
        <w:gridCol w:w="283"/>
        <w:gridCol w:w="6917"/>
      </w:tblGrid>
      <w:tr w:rsidR="00525BE2" w:rsidTr="00525BE2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4"/>
              </w:rPr>
              <w:t>Govt. College, Safidon (Jind)-126112</w:t>
            </w:r>
          </w:p>
        </w:tc>
      </w:tr>
      <w:tr w:rsidR="00525BE2" w:rsidTr="00525BE2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Session: 2025-26 (Odd Semester)</w:t>
            </w:r>
          </w:p>
        </w:tc>
      </w:tr>
      <w:tr w:rsidR="00525BE2" w:rsidTr="00525BE2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                                                                                       B. Com-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525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Semester</w:t>
            </w:r>
          </w:p>
        </w:tc>
      </w:tr>
      <w:tr w:rsidR="00525BE2" w:rsidTr="00525BE2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Teacher: Dr. Parveen Kumar                                                      Subject: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Cost Accounting </w:t>
            </w:r>
          </w:p>
        </w:tc>
      </w:tr>
      <w:tr w:rsidR="00525BE2" w:rsidTr="00525BE2"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BE2" w:rsidTr="00525BE2">
        <w:trPr>
          <w:trHeight w:val="62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Pr="003224B0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Cost Accounting(CA) Scope and Methods 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Pr="003224B0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 Techniques 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Pr="003224B0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 Installation System  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Pr="003224B0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Cost Elements 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Pr="003224B0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Cost Classification 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Pr="003224B0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Material Cost Calculation 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Pr="003224B0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Material Issue Pricing 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Pr="003224B0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Labour Cost Calculation 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Pr="003224B0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Labour Cost Reduction 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Pr="003224B0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Unit Cost 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Pr="003224B0" w:rsidRDefault="00744F7A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Batch Cost and Job Cost 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Pr="003224B0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Process Costing 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Pr="003224B0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Contract Costing 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Pr="003224B0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Methods of Contract Costing 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Pr="003224B0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Normal Profit Calculation Methods 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Pr="003224B0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November/December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Cost Reduction 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 Control</w:t>
            </w:r>
          </w:p>
        </w:tc>
      </w:tr>
      <w:tr w:rsidR="00525BE2" w:rsidTr="00525BE2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 and Assignment </w:t>
            </w:r>
          </w:p>
        </w:tc>
      </w:tr>
      <w:tr w:rsidR="00525BE2" w:rsidTr="00525BE2">
        <w:trPr>
          <w:trHeight w:val="499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5BE2" w:rsidRDefault="00525BE2" w:rsidP="005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3540" w:rsidRDefault="00CC3540"/>
    <w:tbl>
      <w:tblPr>
        <w:tblpPr w:leftFromText="180" w:rightFromText="180" w:vertAnchor="text" w:horzAnchor="margin" w:tblpXSpec="center" w:tblpY="333"/>
        <w:tblW w:w="10890" w:type="dxa"/>
        <w:tblLayout w:type="fixed"/>
        <w:tblLook w:val="04A0"/>
      </w:tblPr>
      <w:tblGrid>
        <w:gridCol w:w="1013"/>
        <w:gridCol w:w="2677"/>
        <w:gridCol w:w="283"/>
        <w:gridCol w:w="6917"/>
      </w:tblGrid>
      <w:tr w:rsidR="00376AA5" w:rsidTr="0093149D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4"/>
              </w:rPr>
              <w:t>Govt. College, Safidon (Jind)-126112</w:t>
            </w:r>
          </w:p>
        </w:tc>
      </w:tr>
      <w:tr w:rsidR="00376AA5" w:rsidTr="0093149D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Session: 2025-26 (Odd Semester)</w:t>
            </w:r>
          </w:p>
        </w:tc>
      </w:tr>
      <w:tr w:rsidR="00376AA5" w:rsidTr="0093149D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Lesson Plan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Com-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37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Semester</w:t>
            </w:r>
          </w:p>
        </w:tc>
      </w:tr>
      <w:tr w:rsidR="00376AA5" w:rsidTr="0093149D">
        <w:trPr>
          <w:trHeight w:val="499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Teacher: Dr. Parveen Kumar                                                      Subject: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Service Marketing </w:t>
            </w:r>
          </w:p>
        </w:tc>
      </w:tr>
      <w:tr w:rsidR="00376AA5" w:rsidTr="0093149D"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6AA5" w:rsidTr="0093149D">
        <w:trPr>
          <w:trHeight w:val="62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Pr="00DC622C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6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Introduction to Services 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Pr="00DC622C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Consumer Behaviour 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Pr="00DC622C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Customer Expectation of Services 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Pr="00DC622C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Customer Perception of Services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Pr="00DC622C" w:rsidRDefault="00DC622C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6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Service Mkt Mix 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Pr="00DC622C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Quality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Pr="00DC622C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Relationship Mkt 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Pr="00DC622C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Mkt Segmentation/ Targeting/ Positioning 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Pr="00DC622C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Service Development 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Pr="00DC622C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Service Recovery 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Pr="00DC622C" w:rsidRDefault="00DC622C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6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Physical Evidence of Service 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Pr="00DC622C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Communication and Promotion of Service 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Pr="00DC622C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Pricing 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Pr="00DC622C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Distribution of Service  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Pr="00DC622C" w:rsidRDefault="00DC622C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6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November/December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Service Delivery 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Managing Customers Role 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Consumer Protection and Ethics </w:t>
            </w:r>
          </w:p>
        </w:tc>
      </w:tr>
      <w:tr w:rsidR="00376AA5" w:rsidTr="0093149D">
        <w:trPr>
          <w:trHeight w:val="6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AA5" w:rsidRDefault="00E65B80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 and Assignment </w:t>
            </w:r>
          </w:p>
        </w:tc>
      </w:tr>
      <w:tr w:rsidR="00376AA5" w:rsidTr="0093149D">
        <w:trPr>
          <w:trHeight w:val="499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AA5" w:rsidRDefault="00376AA5" w:rsidP="0093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6AA5" w:rsidRDefault="00376AA5"/>
    <w:sectPr w:rsidR="00376AA5" w:rsidSect="00CC354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CC3540"/>
    <w:rsid w:val="003224B0"/>
    <w:rsid w:val="00376AA5"/>
    <w:rsid w:val="00525BE2"/>
    <w:rsid w:val="005A2220"/>
    <w:rsid w:val="005B5283"/>
    <w:rsid w:val="00744F7A"/>
    <w:rsid w:val="00846E50"/>
    <w:rsid w:val="00854C1F"/>
    <w:rsid w:val="00CC3540"/>
    <w:rsid w:val="00DA6EEA"/>
    <w:rsid w:val="00DC622C"/>
    <w:rsid w:val="00E65B80"/>
    <w:rsid w:val="00F9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40"/>
    <w:rPr>
      <w:rFonts w:asciiTheme="minorHAnsi" w:eastAsia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811</Words>
  <Characters>4627</Characters>
  <Application>Microsoft Office Word</Application>
  <DocSecurity>0</DocSecurity>
  <Lines>38</Lines>
  <Paragraphs>10</Paragraphs>
  <ScaleCrop>false</ScaleCrop>
  <Company>Microsoft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c24</dc:creator>
  <cp:lastModifiedBy>Commerce Department</cp:lastModifiedBy>
  <cp:revision>14</cp:revision>
  <dcterms:created xsi:type="dcterms:W3CDTF">2025-08-23T08:26:00Z</dcterms:created>
  <dcterms:modified xsi:type="dcterms:W3CDTF">2025-08-23T09:06:00Z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70E4C75C64E3A08E2889A4661D36D676_32</vt:lpwstr>
  </property>
  <property fmtid="{D5CDD505-2E9C-101B-9397-08002B2CF9AE}" pid="3" name="KSOProductBuildVer">
    <vt:lpwstr>3081-11.33.82</vt:lpwstr>
  </property>
</Properties>
</file>